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ECA" w:rsidRDefault="001A12BD" w:rsidP="00122ECA">
      <w:pPr>
        <w:ind w:firstLineChars="100" w:firstLine="1200"/>
        <w:rPr>
          <w:rFonts w:ascii="ＤＦＰ隷書体" w:eastAsia="ＤＦＰ隷書体" w:hAnsi="ＤＦＰ隷書体"/>
          <w:sz w:val="120"/>
          <w:szCs w:val="120"/>
        </w:rPr>
      </w:pPr>
      <w:r>
        <w:rPr>
          <w:rFonts w:ascii="HG創英ﾌﾟﾚｾﾞﾝｽEB" w:eastAsia="HG創英ﾌﾟﾚｾﾞﾝｽEB"/>
          <w:noProof/>
          <w:sz w:val="120"/>
          <w:szCs w:val="120"/>
        </w:rPr>
        <w:pict>
          <v:shapetype id="_x0000_t202" coordsize="21600,21600" o:spt="202" path="m,l,21600r21600,l21600,xe">
            <v:stroke joinstyle="miter"/>
            <v:path gradientshapeok="t" o:connecttype="rect"/>
          </v:shapetype>
          <v:shape id="_x0000_s1028" type="#_x0000_t202" style="position:absolute;left:0;text-align:left;margin-left:320.95pt;margin-top:4.95pt;width:149.9pt;height:73.65pt;z-index:251657216;mso-position-horizontal:absolute;mso-position-vertical:absolute" stroked="f">
            <v:textbox inset="5.85pt,.7pt,5.85pt,.7pt">
              <w:txbxContent>
                <w:p w:rsidR="00E57087" w:rsidRDefault="00122ECA" w:rsidP="00116CA1">
                  <w:pPr>
                    <w:snapToGrid w:val="0"/>
                    <w:spacing w:line="240" w:lineRule="atLeast"/>
                  </w:pPr>
                  <w:r>
                    <w:rPr>
                      <w:rFonts w:hint="eastAsia"/>
                    </w:rPr>
                    <w:t>学校だより　№９</w:t>
                  </w:r>
                </w:p>
                <w:p w:rsidR="00E57087" w:rsidRPr="00125CB5" w:rsidRDefault="00E57087" w:rsidP="00116CA1">
                  <w:pPr>
                    <w:snapToGrid w:val="0"/>
                    <w:spacing w:line="240" w:lineRule="atLeast"/>
                    <w:rPr>
                      <w:rFonts w:ascii="ＭＳ 明朝" w:hAnsi="ＭＳ 明朝"/>
                    </w:rPr>
                  </w:pPr>
                  <w:r w:rsidRPr="00125CB5">
                    <w:rPr>
                      <w:rFonts w:ascii="ＭＳ 明朝" w:hAnsi="ＭＳ 明朝" w:hint="eastAsia"/>
                    </w:rPr>
                    <w:t>平成</w:t>
                  </w:r>
                  <w:r w:rsidR="00122ECA">
                    <w:rPr>
                      <w:rFonts w:ascii="ＭＳ 明朝" w:hAnsi="ＭＳ 明朝" w:hint="eastAsia"/>
                    </w:rPr>
                    <w:t>28</w:t>
                  </w:r>
                  <w:r w:rsidRPr="00125CB5">
                    <w:rPr>
                      <w:rFonts w:ascii="ＭＳ 明朝" w:hAnsi="ＭＳ 明朝" w:hint="eastAsia"/>
                    </w:rPr>
                    <w:t>年</w:t>
                  </w:r>
                  <w:r>
                    <w:rPr>
                      <w:rFonts w:ascii="ＭＳ 明朝" w:hAnsi="ＭＳ 明朝" w:hint="eastAsia"/>
                    </w:rPr>
                    <w:t>１２</w:t>
                  </w:r>
                  <w:r w:rsidRPr="00125CB5">
                    <w:rPr>
                      <w:rFonts w:ascii="ＭＳ 明朝" w:hAnsi="ＭＳ 明朝" w:hint="eastAsia"/>
                    </w:rPr>
                    <w:t>月</w:t>
                  </w:r>
                  <w:r w:rsidR="00122ECA">
                    <w:rPr>
                      <w:rFonts w:ascii="ＭＳ 明朝" w:hAnsi="ＭＳ 明朝" w:hint="eastAsia"/>
                    </w:rPr>
                    <w:t>２２</w:t>
                  </w:r>
                  <w:r w:rsidRPr="00125CB5">
                    <w:rPr>
                      <w:rFonts w:ascii="ＭＳ 明朝" w:hAnsi="ＭＳ 明朝" w:hint="eastAsia"/>
                    </w:rPr>
                    <w:t>日発行</w:t>
                  </w:r>
                </w:p>
                <w:p w:rsidR="00E57087" w:rsidRDefault="00E57087" w:rsidP="00116CA1">
                  <w:pPr>
                    <w:snapToGrid w:val="0"/>
                    <w:spacing w:line="240" w:lineRule="atLeast"/>
                  </w:pPr>
                  <w:r>
                    <w:rPr>
                      <w:rFonts w:ascii="ＭＳ 明朝" w:hAnsi="ＭＳ 明朝" w:hint="eastAsia"/>
                    </w:rPr>
                    <w:t>西之表市立榕城</w:t>
                  </w:r>
                  <w:r>
                    <w:rPr>
                      <w:rFonts w:hint="eastAsia"/>
                    </w:rPr>
                    <w:t>小学校</w:t>
                  </w:r>
                </w:p>
                <w:p w:rsidR="00E57087" w:rsidRPr="00125CB5" w:rsidRDefault="00E57087" w:rsidP="00116CA1">
                  <w:pPr>
                    <w:snapToGrid w:val="0"/>
                    <w:spacing w:line="240" w:lineRule="atLeast"/>
                    <w:ind w:firstLineChars="100" w:firstLine="210"/>
                    <w:rPr>
                      <w:rFonts w:ascii="ＭＳ 明朝" w:hAnsi="ＭＳ 明朝"/>
                    </w:rPr>
                  </w:pPr>
                  <w:r>
                    <w:rPr>
                      <w:rFonts w:ascii="ＭＳ 明朝" w:hAnsi="ＭＳ 明朝" w:hint="eastAsia"/>
                    </w:rPr>
                    <w:t>Tel   0997-22-0010</w:t>
                  </w:r>
                </w:p>
                <w:p w:rsidR="00E57087" w:rsidRPr="00125CB5" w:rsidRDefault="00E57087" w:rsidP="00116CA1">
                  <w:pPr>
                    <w:snapToGrid w:val="0"/>
                    <w:spacing w:line="240" w:lineRule="atLeast"/>
                    <w:ind w:firstLineChars="100" w:firstLine="210"/>
                    <w:rPr>
                      <w:rFonts w:ascii="ＭＳ 明朝" w:hAnsi="ＭＳ 明朝"/>
                    </w:rPr>
                  </w:pPr>
                  <w:r w:rsidRPr="00125CB5">
                    <w:rPr>
                      <w:rFonts w:ascii="ＭＳ 明朝" w:hAnsi="ＭＳ 明朝" w:hint="eastAsia"/>
                    </w:rPr>
                    <w:t xml:space="preserve">Fax   </w:t>
                  </w:r>
                  <w:r>
                    <w:rPr>
                      <w:rFonts w:ascii="ＭＳ 明朝" w:hAnsi="ＭＳ 明朝" w:hint="eastAsia"/>
                    </w:rPr>
                    <w:t>0997-22-2335</w:t>
                  </w:r>
                  <w:bookmarkStart w:id="0" w:name="_GoBack"/>
                  <w:bookmarkEnd w:id="0"/>
                </w:p>
              </w:txbxContent>
            </v:textbox>
          </v:shape>
        </w:pict>
      </w:r>
      <w:r>
        <w:rPr>
          <w:rFonts w:ascii="HG創英ﾌﾟﾚｾﾞﾝｽEB" w:eastAsia="HG創英ﾌﾟﾚｾﾞﾝｽEB"/>
          <w:noProof/>
          <w:sz w:val="120"/>
          <w:szCs w:val="120"/>
        </w:rPr>
        <w:pict>
          <v:roundrect id="_x0000_s1027" style="position:absolute;left:0;text-align:left;margin-left:.95pt;margin-top:1.2pt;width:478.9pt;height:79.05pt;z-index:-251660288;mso-position-horizontal:absolute;mso-position-vertical:absolute" arcsize="12837f" strokeweight="1pt">
            <v:shadow on="t" opacity=".5" offset="6pt,6pt"/>
            <v:textbox inset="5.85pt,.7pt,5.85pt,.7pt"/>
          </v:roundrect>
        </w:pict>
      </w:r>
      <w:r>
        <w:rPr>
          <w:rFonts w:ascii="HG創英ﾌﾟﾚｾﾞﾝｽEB" w:eastAsia="HG創英ﾌﾟﾚｾﾞﾝｽEB"/>
          <w:noProof/>
          <w:sz w:val="120"/>
          <w:szCs w:val="120"/>
        </w:rPr>
        <w:pict>
          <v:shape id="_x0000_s1032" type="#_x0000_t202" style="position:absolute;left:0;text-align:left;margin-left:20.9pt;margin-top:-7.1pt;width:119.7pt;height:93.6pt;z-index:251658240;mso-wrap-edited:f" wrapcoords="0 0 21600 0 21600 21600 0 21600 0 0" filled="f" stroked="f" strokeweight="1pt">
            <v:fill o:detectmouseclick="t"/>
            <v:textbox inset=",7.2pt,,7.2pt">
              <w:txbxContent>
                <w:p w:rsidR="00E57087" w:rsidRDefault="00E57087">
                  <w:r>
                    <w:rPr>
                      <w:noProof/>
                    </w:rPr>
                    <w:drawing>
                      <wp:inline distT="0" distB="0" distL="0" distR="0">
                        <wp:extent cx="1341120" cy="1005840"/>
                        <wp:effectExtent l="25400" t="0" r="5080" b="0"/>
                        <wp:docPr id="1" name="図 1" descr="IMGP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0842"/>
                                <pic:cNvPicPr>
                                  <a:picLocks noChangeAspect="1" noChangeArrowheads="1"/>
                                </pic:cNvPicPr>
                              </pic:nvPicPr>
                              <pic:blipFill>
                                <a:blip r:embed="rId7"/>
                                <a:srcRect/>
                                <a:stretch>
                                  <a:fillRect/>
                                </a:stretch>
                              </pic:blipFill>
                              <pic:spPr bwMode="auto">
                                <a:xfrm>
                                  <a:off x="0" y="0"/>
                                  <a:ext cx="1341120" cy="1005840"/>
                                </a:xfrm>
                                <a:prstGeom prst="rect">
                                  <a:avLst/>
                                </a:prstGeom>
                                <a:noFill/>
                                <a:ln w="9525">
                                  <a:noFill/>
                                  <a:miter lim="800000"/>
                                  <a:headEnd/>
                                  <a:tailEnd/>
                                </a:ln>
                              </pic:spPr>
                            </pic:pic>
                          </a:graphicData>
                        </a:graphic>
                      </wp:inline>
                    </w:drawing>
                  </w:r>
                </w:p>
              </w:txbxContent>
            </v:textbox>
            <w10:wrap type="tight"/>
          </v:shape>
        </w:pict>
      </w:r>
      <w:r w:rsidR="00116CA1">
        <w:rPr>
          <w:rFonts w:ascii="HG創英ﾌﾟﾚｾﾞﾝｽEB" w:eastAsia="HG創英ﾌﾟﾚｾﾞﾝｽEB" w:hint="eastAsia"/>
          <w:sz w:val="120"/>
          <w:szCs w:val="120"/>
        </w:rPr>
        <w:t xml:space="preserve">　</w:t>
      </w:r>
      <w:r w:rsidR="00116CA1" w:rsidRPr="007B0709">
        <w:rPr>
          <w:rFonts w:ascii="ＤＦＰ隷書体" w:eastAsia="ＤＦＰ隷書体" w:hAnsi="ＤＦＰ隷書体" w:hint="eastAsia"/>
          <w:sz w:val="120"/>
          <w:szCs w:val="120"/>
        </w:rPr>
        <w:t>あこう</w:t>
      </w:r>
    </w:p>
    <w:p w:rsidR="00122ECA" w:rsidRDefault="00122ECA" w:rsidP="00122ECA">
      <w:pPr>
        <w:rPr>
          <w:rFonts w:ascii="ＤＦ行書体" w:eastAsia="ＤＦ行書体" w:hAnsi="ＤＦＰ太丸ゴシック体"/>
          <w:color w:val="FF0000"/>
          <w:sz w:val="32"/>
          <w:szCs w:val="32"/>
        </w:rPr>
      </w:pPr>
      <w:r>
        <w:rPr>
          <w:rFonts w:ascii="ＤＦ行書体" w:eastAsia="ＤＦ行書体" w:hAnsi="ＤＦＰ太丸ゴシック体" w:hint="eastAsia"/>
          <w:color w:val="FF0000"/>
          <w:sz w:val="32"/>
          <w:szCs w:val="32"/>
        </w:rPr>
        <w:t xml:space="preserve">12月 </w:t>
      </w:r>
      <w:r w:rsidR="00E47E56" w:rsidRPr="00122ECA">
        <w:rPr>
          <w:rFonts w:ascii="ＤＦ行書体" w:eastAsia="ＤＦ行書体" w:hAnsi="ＤＦＰ太丸ゴシック体" w:hint="eastAsia"/>
          <w:color w:val="FF0000"/>
          <w:sz w:val="32"/>
          <w:szCs w:val="32"/>
        </w:rPr>
        <w:t>師走</w:t>
      </w:r>
    </w:p>
    <w:p w:rsidR="00122ECA" w:rsidRPr="00122ECA" w:rsidRDefault="00116CA1" w:rsidP="00122ECA">
      <w:pPr>
        <w:rPr>
          <w:rFonts w:asciiTheme="minorEastAsia" w:eastAsiaTheme="minorEastAsia" w:hAnsiTheme="minorEastAsia"/>
          <w:sz w:val="120"/>
          <w:szCs w:val="120"/>
        </w:rPr>
      </w:pPr>
      <w:r w:rsidRPr="00122ECA">
        <w:rPr>
          <w:rFonts w:asciiTheme="minorEastAsia" w:eastAsiaTheme="minorEastAsia" w:hAnsiTheme="minorEastAsia" w:hint="eastAsia"/>
        </w:rPr>
        <w:t>（</w:t>
      </w:r>
      <w:r w:rsidR="00122ECA" w:rsidRPr="00122ECA">
        <w:rPr>
          <w:rFonts w:asciiTheme="minorEastAsia" w:eastAsiaTheme="minorEastAsia" w:hAnsiTheme="minorEastAsia" w:hint="eastAsia"/>
        </w:rPr>
        <w:t>12</w:t>
      </w:r>
      <w:r w:rsidR="00E47E56" w:rsidRPr="00122ECA">
        <w:rPr>
          <w:rFonts w:asciiTheme="minorEastAsia" w:eastAsiaTheme="minorEastAsia" w:hAnsiTheme="minorEastAsia" w:hint="eastAsia"/>
        </w:rPr>
        <w:t>月は，普段は走らないお坊さんも走るくらい忙しい月という意味。</w:t>
      </w:r>
    </w:p>
    <w:p w:rsidR="00383C16" w:rsidRPr="00122ECA" w:rsidRDefault="00E47E56" w:rsidP="00122ECA">
      <w:pPr>
        <w:ind w:firstLineChars="100" w:firstLine="210"/>
        <w:rPr>
          <w:rFonts w:asciiTheme="minorEastAsia" w:eastAsiaTheme="minorEastAsia" w:hAnsiTheme="minorEastAsia"/>
          <w:sz w:val="120"/>
          <w:szCs w:val="120"/>
        </w:rPr>
      </w:pPr>
      <w:r w:rsidRPr="00122ECA">
        <w:rPr>
          <w:rFonts w:asciiTheme="minorEastAsia" w:eastAsiaTheme="minorEastAsia" w:hAnsiTheme="minorEastAsia" w:hint="eastAsia"/>
        </w:rPr>
        <w:t>年が果てる「年果つ」が変化して「師走」と呼ぶようになったともいわれている。</w:t>
      </w:r>
      <w:r w:rsidR="00116CA1" w:rsidRPr="00122ECA">
        <w:rPr>
          <w:rFonts w:asciiTheme="minorEastAsia" w:eastAsiaTheme="minorEastAsia" w:hAnsiTheme="minorEastAsia" w:hint="eastAsia"/>
        </w:rPr>
        <w:t>）</w:t>
      </w:r>
    </w:p>
    <w:p w:rsidR="00383C16" w:rsidRPr="00122ECA" w:rsidRDefault="00122ECA" w:rsidP="00122ECA">
      <w:pPr>
        <w:ind w:left="1"/>
        <w:jc w:val="right"/>
        <w:rPr>
          <w:rFonts w:ascii="ＤＦ行書体" w:eastAsia="ＤＦ行書体" w:hAnsi="AGENDA人名行書体L1"/>
          <w:sz w:val="24"/>
          <w:szCs w:val="21"/>
        </w:rPr>
      </w:pPr>
      <w:r w:rsidRPr="00122ECA">
        <w:rPr>
          <w:rFonts w:ascii="ＤＦ行書体" w:eastAsia="ＤＦ行書体" w:hAnsi="AGENDA人名行書体L1" w:hint="eastAsia"/>
          <w:sz w:val="24"/>
          <w:szCs w:val="21"/>
        </w:rPr>
        <w:t>斧入れて　香におどろくや　冬木立　　与謝蕪村</w:t>
      </w:r>
    </w:p>
    <w:p w:rsidR="00122ECA" w:rsidRPr="00383C16" w:rsidRDefault="00122ECA" w:rsidP="00383C16">
      <w:pPr>
        <w:snapToGrid w:val="0"/>
        <w:spacing w:line="320" w:lineRule="atLeast"/>
        <w:ind w:left="1"/>
        <w:rPr>
          <w:rFonts w:ascii="AGENDA人名行書体L1" w:eastAsia="AGENDA人名行書体L1" w:hAnsi="AGENDA人名行書体L1"/>
          <w:sz w:val="24"/>
          <w:szCs w:val="21"/>
        </w:rPr>
      </w:pPr>
    </w:p>
    <w:p w:rsidR="00E47E56" w:rsidRPr="001757CE" w:rsidRDefault="00E47E56" w:rsidP="00E47E56">
      <w:pPr>
        <w:snapToGrid w:val="0"/>
        <w:spacing w:line="320" w:lineRule="atLeast"/>
        <w:ind w:left="3840" w:hangingChars="1200" w:hanging="3840"/>
        <w:rPr>
          <w:rFonts w:ascii="ＤＦＰ太丸ゴシック体" w:eastAsia="ＤＦＰ太丸ゴシック体" w:hAnsi="ＤＦＰ太丸ゴシック体"/>
          <w:sz w:val="32"/>
          <w:szCs w:val="32"/>
        </w:rPr>
      </w:pPr>
      <w:r>
        <w:rPr>
          <w:rFonts w:ascii="ＤＦＰ太丸ゴシック体" w:eastAsia="ＤＦＰ太丸ゴシック体" w:hAnsi="ＤＦＰ太丸ゴシック体" w:hint="eastAsia"/>
          <w:sz w:val="32"/>
          <w:szCs w:val="32"/>
        </w:rPr>
        <w:t>２学期の教育活動への</w:t>
      </w:r>
      <w:r w:rsidR="00122ECA">
        <w:rPr>
          <w:rFonts w:ascii="ＤＦＰ太丸ゴシック体" w:eastAsia="ＤＦＰ太丸ゴシック体" w:hAnsi="ＤＦＰ太丸ゴシック体" w:hint="eastAsia"/>
          <w:sz w:val="32"/>
          <w:szCs w:val="32"/>
        </w:rPr>
        <w:t>御支援・</w:t>
      </w:r>
      <w:r>
        <w:rPr>
          <w:rFonts w:ascii="ＤＦＰ太丸ゴシック体" w:eastAsia="ＤＦＰ太丸ゴシック体" w:hAnsi="ＤＦＰ太丸ゴシック体" w:hint="eastAsia"/>
          <w:sz w:val="32"/>
          <w:szCs w:val="32"/>
        </w:rPr>
        <w:t>御協力　ありがとうございました。</w:t>
      </w:r>
    </w:p>
    <w:p w:rsidR="00E47E56" w:rsidRDefault="00E47E56" w:rsidP="003979D1">
      <w:pPr>
        <w:snapToGrid w:val="0"/>
        <w:spacing w:line="280" w:lineRule="atLeast"/>
        <w:rPr>
          <w:rFonts w:ascii="ＭＳ 明朝" w:hAnsi="ＭＳ 明朝"/>
          <w:szCs w:val="21"/>
        </w:rPr>
      </w:pPr>
      <w:r>
        <w:rPr>
          <w:rFonts w:ascii="ＭＳ 明朝" w:hAnsi="ＭＳ 明朝" w:hint="eastAsia"/>
          <w:szCs w:val="21"/>
        </w:rPr>
        <w:t xml:space="preserve">　今日で２学期も終わります。２学期は，１年の中で最も長い学期であると同時に，</w:t>
      </w:r>
      <w:r w:rsidR="00122ECA">
        <w:rPr>
          <w:rFonts w:ascii="ＭＳ 明朝" w:hAnsi="ＭＳ 明朝" w:hint="eastAsia"/>
          <w:szCs w:val="21"/>
        </w:rPr>
        <w:t>教科等の授業だけでなく，学校行事等をとおして</w:t>
      </w:r>
      <w:r>
        <w:rPr>
          <w:rFonts w:ascii="ＭＳ 明朝" w:hAnsi="ＭＳ 明朝" w:hint="eastAsia"/>
          <w:szCs w:val="21"/>
        </w:rPr>
        <w:t>その学年で最も重要な内容を学習する学期で</w:t>
      </w:r>
      <w:r w:rsidR="00122ECA">
        <w:rPr>
          <w:rFonts w:ascii="ＭＳ 明朝" w:hAnsi="ＭＳ 明朝" w:hint="eastAsia"/>
          <w:szCs w:val="21"/>
        </w:rPr>
        <w:t>した。学校は，子ども達</w:t>
      </w:r>
      <w:r w:rsidR="00E57087">
        <w:rPr>
          <w:rFonts w:ascii="ＭＳ 明朝" w:hAnsi="ＭＳ 明朝" w:hint="eastAsia"/>
          <w:szCs w:val="21"/>
        </w:rPr>
        <w:t>にとって大人の社会の練習場所でもあり，こ</w:t>
      </w:r>
      <w:r>
        <w:rPr>
          <w:rFonts w:ascii="ＭＳ 明朝" w:hAnsi="ＭＳ 明朝" w:hint="eastAsia"/>
          <w:szCs w:val="21"/>
        </w:rPr>
        <w:t>こ</w:t>
      </w:r>
      <w:r w:rsidR="00E57087">
        <w:rPr>
          <w:rFonts w:ascii="ＭＳ 明朝" w:hAnsi="ＭＳ 明朝" w:hint="eastAsia"/>
          <w:szCs w:val="21"/>
        </w:rPr>
        <w:t>で，</w:t>
      </w:r>
      <w:r>
        <w:rPr>
          <w:rFonts w:ascii="ＭＳ 明朝" w:hAnsi="ＭＳ 明朝" w:hint="eastAsia"/>
          <w:szCs w:val="21"/>
        </w:rPr>
        <w:t>様々なことを経験し，教科の学習だけでなく，正義感・実践力・社会性</w:t>
      </w:r>
      <w:r w:rsidR="003C26DA">
        <w:rPr>
          <w:rFonts w:ascii="ＭＳ 明朝" w:hAnsi="ＭＳ 明朝" w:hint="eastAsia"/>
          <w:szCs w:val="21"/>
        </w:rPr>
        <w:t>など多くのことを学び</w:t>
      </w:r>
      <w:r w:rsidR="00E57087">
        <w:rPr>
          <w:rFonts w:ascii="ＭＳ 明朝" w:hAnsi="ＭＳ 明朝" w:hint="eastAsia"/>
          <w:szCs w:val="21"/>
        </w:rPr>
        <w:t>，</w:t>
      </w:r>
      <w:r w:rsidR="003C26DA">
        <w:rPr>
          <w:rFonts w:ascii="ＭＳ 明朝" w:hAnsi="ＭＳ 明朝" w:hint="eastAsia"/>
          <w:szCs w:val="21"/>
        </w:rPr>
        <w:t>成長していきます。</w:t>
      </w:r>
    </w:p>
    <w:p w:rsidR="00E47E56" w:rsidRDefault="00E47E56" w:rsidP="003979D1">
      <w:pPr>
        <w:snapToGrid w:val="0"/>
        <w:spacing w:line="280" w:lineRule="atLeast"/>
        <w:rPr>
          <w:rFonts w:ascii="ＭＳ 明朝" w:hAnsi="ＭＳ 明朝"/>
          <w:szCs w:val="21"/>
        </w:rPr>
      </w:pPr>
      <w:r>
        <w:rPr>
          <w:rFonts w:ascii="ＭＳ 明朝" w:hAnsi="ＭＳ 明朝" w:hint="eastAsia"/>
          <w:szCs w:val="21"/>
        </w:rPr>
        <w:t xml:space="preserve">　そこで，</w:t>
      </w:r>
      <w:r w:rsidR="00122ECA">
        <w:rPr>
          <w:rFonts w:ascii="ＭＳ 明朝" w:hAnsi="ＭＳ 明朝" w:hint="eastAsia"/>
          <w:szCs w:val="21"/>
        </w:rPr>
        <w:t>それぞれに</w:t>
      </w:r>
      <w:r>
        <w:rPr>
          <w:rFonts w:ascii="ＭＳ 明朝" w:hAnsi="ＭＳ 明朝" w:hint="eastAsia"/>
          <w:szCs w:val="21"/>
        </w:rPr>
        <w:t>この２学期の学習・生活を振り返り，</w:t>
      </w:r>
      <w:r w:rsidR="00122ECA">
        <w:rPr>
          <w:rFonts w:ascii="ＭＳ 明朝" w:hAnsi="ＭＳ 明朝" w:hint="eastAsia"/>
          <w:szCs w:val="21"/>
        </w:rPr>
        <w:t>更に成長するためには，</w:t>
      </w:r>
      <w:r w:rsidR="003C26DA">
        <w:rPr>
          <w:rFonts w:ascii="ＭＳ 明朝" w:hAnsi="ＭＳ 明朝" w:hint="eastAsia"/>
          <w:szCs w:val="21"/>
        </w:rPr>
        <w:t>どうすればいいか考え，実践できるようにしましょう。</w:t>
      </w:r>
      <w:r>
        <w:rPr>
          <w:rFonts w:ascii="ＭＳ 明朝" w:hAnsi="ＭＳ 明朝" w:hint="eastAsia"/>
          <w:szCs w:val="21"/>
        </w:rPr>
        <w:t>そして，３学</w:t>
      </w:r>
      <w:r w:rsidR="00122ECA">
        <w:rPr>
          <w:rFonts w:ascii="ＭＳ 明朝" w:hAnsi="ＭＳ 明朝" w:hint="eastAsia"/>
          <w:szCs w:val="21"/>
        </w:rPr>
        <w:t>期が１年間のまとめとして，次</w:t>
      </w:r>
      <w:r w:rsidR="003C26DA">
        <w:rPr>
          <w:rFonts w:ascii="ＭＳ 明朝" w:hAnsi="ＭＳ 明朝" w:hint="eastAsia"/>
          <w:szCs w:val="21"/>
        </w:rPr>
        <w:t>へのステップになるよう，御家庭でも子どもと一緒に振り返ってみてください。</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122ECA" w:rsidRPr="00AE1FC7" w:rsidTr="006831F8">
        <w:trPr>
          <w:trHeight w:val="5745"/>
        </w:trPr>
        <w:tc>
          <w:tcPr>
            <w:tcW w:w="9639" w:type="dxa"/>
            <w:vAlign w:val="center"/>
          </w:tcPr>
          <w:p w:rsidR="00122ECA" w:rsidRPr="00AE1FC7" w:rsidRDefault="00122ECA" w:rsidP="006831F8">
            <w:pPr>
              <w:snapToGrid w:val="0"/>
              <w:spacing w:line="320" w:lineRule="atLeast"/>
              <w:ind w:firstLineChars="100" w:firstLine="211"/>
              <w:rPr>
                <w:rFonts w:ascii="ＭＳ ゴシック" w:eastAsia="ＭＳ ゴシック" w:hAnsi="ＭＳ ゴシック"/>
                <w:b/>
                <w:szCs w:val="21"/>
              </w:rPr>
            </w:pPr>
            <w:r w:rsidRPr="00AE1FC7">
              <w:rPr>
                <w:rFonts w:ascii="ＭＳ ゴシック" w:eastAsia="ＭＳ ゴシック" w:hAnsi="ＭＳ ゴシック" w:hint="eastAsia"/>
                <w:b/>
                <w:szCs w:val="21"/>
              </w:rPr>
              <w:t>１　確かな学力の育成</w:t>
            </w:r>
          </w:p>
          <w:p w:rsidR="00122ECA" w:rsidRPr="00AE1FC7" w:rsidRDefault="00122ECA" w:rsidP="00F23259">
            <w:pPr>
              <w:snapToGrid w:val="0"/>
              <w:spacing w:line="320" w:lineRule="atLeast"/>
              <w:ind w:firstLineChars="200" w:firstLine="420"/>
              <w:rPr>
                <w:rFonts w:ascii="ＭＳ 明朝" w:hAnsi="ＭＳ 明朝"/>
                <w:szCs w:val="21"/>
              </w:rPr>
            </w:pPr>
            <w:r>
              <w:rPr>
                <w:rFonts w:ascii="ＭＳ 明朝" w:hAnsi="ＭＳ 明朝" w:hint="eastAsia"/>
                <w:szCs w:val="21"/>
              </w:rPr>
              <w:t>□</w:t>
            </w:r>
            <w:r w:rsidRPr="00AE1FC7">
              <w:rPr>
                <w:rFonts w:ascii="ＭＳ 明朝" w:hAnsi="ＭＳ 明朝" w:hint="eastAsia"/>
                <w:szCs w:val="21"/>
              </w:rPr>
              <w:t xml:space="preserve"> 学習のしつけを徹底する。（学年の発達段階に応じた基本の型の徹底を図る。）</w:t>
            </w:r>
          </w:p>
          <w:p w:rsidR="00122ECA" w:rsidRPr="00AE1FC7" w:rsidRDefault="00122ECA" w:rsidP="00F23259">
            <w:pPr>
              <w:snapToGrid w:val="0"/>
              <w:spacing w:line="320" w:lineRule="atLeast"/>
              <w:ind w:firstLineChars="200" w:firstLine="420"/>
              <w:rPr>
                <w:rFonts w:ascii="ＭＳ 明朝" w:hAnsi="ＭＳ 明朝"/>
                <w:szCs w:val="21"/>
              </w:rPr>
            </w:pPr>
            <w:r>
              <w:rPr>
                <w:rFonts w:ascii="ＭＳ 明朝" w:hAnsi="ＭＳ 明朝" w:hint="eastAsia"/>
                <w:szCs w:val="21"/>
              </w:rPr>
              <w:t>□</w:t>
            </w:r>
            <w:r w:rsidRPr="00AE1FC7">
              <w:rPr>
                <w:rFonts w:ascii="ＭＳ 明朝" w:hAnsi="ＭＳ 明朝" w:hint="eastAsia"/>
                <w:szCs w:val="21"/>
              </w:rPr>
              <w:t xml:space="preserve"> 伝え合い・磨き合い・高め合う授業へ</w:t>
            </w:r>
          </w:p>
          <w:p w:rsidR="00122ECA" w:rsidRPr="00AE1FC7" w:rsidRDefault="00122ECA" w:rsidP="00F23259">
            <w:pPr>
              <w:snapToGrid w:val="0"/>
              <w:spacing w:line="320" w:lineRule="atLeast"/>
              <w:ind w:firstLineChars="200" w:firstLine="420"/>
              <w:rPr>
                <w:rFonts w:ascii="ＭＳ 明朝" w:hAnsi="ＭＳ 明朝"/>
                <w:szCs w:val="21"/>
              </w:rPr>
            </w:pPr>
            <w:r>
              <w:rPr>
                <w:rFonts w:ascii="ＭＳ 明朝" w:hAnsi="ＭＳ 明朝" w:hint="eastAsia"/>
                <w:szCs w:val="21"/>
              </w:rPr>
              <w:t>□</w:t>
            </w:r>
            <w:r w:rsidRPr="00AE1FC7">
              <w:rPr>
                <w:rFonts w:ascii="ＭＳ 明朝" w:hAnsi="ＭＳ 明朝" w:hint="eastAsia"/>
                <w:szCs w:val="21"/>
              </w:rPr>
              <w:t xml:space="preserve"> 相互に授業を参観し，更によりよい授業にしていくための考え方・指導法を研究する。</w:t>
            </w:r>
          </w:p>
          <w:p w:rsidR="00122ECA" w:rsidRPr="00AE1FC7" w:rsidRDefault="00122ECA" w:rsidP="00F23259">
            <w:pPr>
              <w:snapToGrid w:val="0"/>
              <w:spacing w:line="320" w:lineRule="atLeast"/>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全職員による学習支援に取り組む。</w:t>
            </w:r>
          </w:p>
          <w:p w:rsidR="00122ECA" w:rsidRPr="00AE1FC7" w:rsidRDefault="00122ECA" w:rsidP="00F23259">
            <w:pPr>
              <w:snapToGrid w:val="0"/>
              <w:spacing w:line="320" w:lineRule="atLeast"/>
              <w:ind w:left="630" w:hangingChars="300" w:hanging="630"/>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家庭学習の充実を図る。（学習時間の確保・学習内容）</w:t>
            </w:r>
          </w:p>
          <w:p w:rsidR="00122ECA" w:rsidRPr="00AE1FC7" w:rsidRDefault="00122ECA" w:rsidP="00F23259">
            <w:pPr>
              <w:snapToGrid w:val="0"/>
              <w:spacing w:line="320" w:lineRule="atLeast"/>
              <w:ind w:firstLineChars="100" w:firstLine="211"/>
              <w:rPr>
                <w:rFonts w:ascii="ＭＳ ゴシック" w:eastAsia="ＭＳ ゴシック" w:hAnsi="ＭＳ ゴシック"/>
                <w:b/>
                <w:szCs w:val="21"/>
              </w:rPr>
            </w:pPr>
            <w:r w:rsidRPr="00AE1FC7">
              <w:rPr>
                <w:rFonts w:ascii="ＭＳ ゴシック" w:eastAsia="ＭＳ ゴシック" w:hAnsi="ＭＳ ゴシック" w:hint="eastAsia"/>
                <w:b/>
                <w:szCs w:val="21"/>
              </w:rPr>
              <w:t>２　自信と自己肯定感を育む「心の教育」の充実　→　いじめは絶対に許さない。</w:t>
            </w:r>
          </w:p>
          <w:p w:rsidR="00122ECA" w:rsidRPr="00AE1FC7" w:rsidRDefault="00122ECA" w:rsidP="00F23259">
            <w:pPr>
              <w:snapToGrid w:val="0"/>
              <w:spacing w:line="320" w:lineRule="atLeast"/>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互いを理解し合い，心から何でも言い合える学級をつくる。（受容し合える学級の風土）</w:t>
            </w:r>
          </w:p>
          <w:p w:rsidR="00122ECA" w:rsidRPr="00AE1FC7" w:rsidRDefault="00122ECA" w:rsidP="00F23259">
            <w:pPr>
              <w:snapToGrid w:val="0"/>
              <w:spacing w:line="320" w:lineRule="atLeast"/>
              <w:ind w:left="630" w:hangingChars="300" w:hanging="630"/>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作品等見届けを確実に行い，よさを賞賛した一言を添える。また，生活ノートには，必ず一言添えて返す。</w:t>
            </w:r>
          </w:p>
          <w:p w:rsidR="00122ECA" w:rsidRPr="00AE1FC7" w:rsidRDefault="00122ECA" w:rsidP="00F23259">
            <w:pPr>
              <w:snapToGrid w:val="0"/>
              <w:spacing w:line="320" w:lineRule="atLeast"/>
              <w:ind w:firstLineChars="200" w:firstLine="420"/>
              <w:rPr>
                <w:rFonts w:ascii="ＭＳ 明朝" w:hAnsi="ＭＳ 明朝"/>
                <w:szCs w:val="21"/>
              </w:rPr>
            </w:pPr>
            <w:r w:rsidRPr="00AE1FC7">
              <w:rPr>
                <w:rFonts w:ascii="ＭＳ 明朝" w:hAnsi="ＭＳ 明朝" w:hint="eastAsia"/>
                <w:szCs w:val="21"/>
              </w:rPr>
              <w:t>(3) あいさつは，立ち止まって，自分から。</w:t>
            </w:r>
          </w:p>
          <w:p w:rsidR="00122ECA" w:rsidRPr="00AE1FC7" w:rsidRDefault="00122ECA" w:rsidP="00F23259">
            <w:pPr>
              <w:snapToGrid w:val="0"/>
              <w:spacing w:line="320" w:lineRule="atLeast"/>
              <w:rPr>
                <w:rFonts w:ascii="ＭＳ ゴシック" w:eastAsia="ＭＳ ゴシック" w:hAnsi="ＭＳ ゴシック"/>
                <w:b/>
                <w:szCs w:val="21"/>
              </w:rPr>
            </w:pPr>
            <w:r w:rsidRPr="00AE1FC7">
              <w:rPr>
                <w:rFonts w:ascii="ＭＳ ゴシック" w:eastAsia="ＭＳ ゴシック" w:hAnsi="ＭＳ ゴシック" w:hint="eastAsia"/>
                <w:b/>
                <w:szCs w:val="21"/>
              </w:rPr>
              <w:t xml:space="preserve">　３　体力・気力づくり，健康安全教育の充実</w:t>
            </w:r>
          </w:p>
          <w:p w:rsidR="00122ECA" w:rsidRPr="00AE1FC7" w:rsidRDefault="001A12BD" w:rsidP="00F23259">
            <w:pPr>
              <w:snapToGrid w:val="0"/>
              <w:spacing w:line="320" w:lineRule="atLeast"/>
              <w:rPr>
                <w:rFonts w:ascii="ＭＳ 明朝" w:hAnsi="ＭＳ 明朝"/>
                <w:szCs w:val="21"/>
              </w:rPr>
            </w:pPr>
            <w:r>
              <w:rPr>
                <w:rFonts w:ascii="ＭＳ 明朝" w:hAnsi="ＭＳ 明朝"/>
                <w:noProof/>
                <w:szCs w:val="21"/>
              </w:rPr>
              <w:pict>
                <v:shape id="_x0000_s1046" type="#_x0000_t202" style="position:absolute;left:0;text-align:left;margin-left:387.8pt;margin-top:11.7pt;width:86.9pt;height:72.2pt;z-index:251662336" stroked="f" strokeweight="1pt">
                  <v:textbox inset="5.85pt,.7pt,5.85pt,.7pt">
                    <w:txbxContent>
                      <w:p w:rsidR="006831F8" w:rsidRDefault="006831F8">
                        <w:r>
                          <w:rPr>
                            <w:noProof/>
                          </w:rPr>
                          <w:drawing>
                            <wp:inline distT="0" distB="0" distL="0" distR="0">
                              <wp:extent cx="773430" cy="773430"/>
                              <wp:effectExtent l="19050" t="0" r="7620" b="0"/>
                              <wp:docPr id="2" name="図 1" descr="ILM03_AD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03_AD03002.jpg"/>
                                      <pic:cNvPicPr/>
                                    </pic:nvPicPr>
                                    <pic:blipFill>
                                      <a:blip r:embed="rId8"/>
                                      <a:stretch>
                                        <a:fillRect/>
                                      </a:stretch>
                                    </pic:blipFill>
                                    <pic:spPr>
                                      <a:xfrm>
                                        <a:off x="0" y="0"/>
                                        <a:ext cx="773430" cy="773430"/>
                                      </a:xfrm>
                                      <a:prstGeom prst="rect">
                                        <a:avLst/>
                                      </a:prstGeom>
                                    </pic:spPr>
                                  </pic:pic>
                                </a:graphicData>
                              </a:graphic>
                            </wp:inline>
                          </w:drawing>
                        </w:r>
                      </w:p>
                    </w:txbxContent>
                  </v:textbox>
                </v:shape>
              </w:pict>
            </w:r>
            <w:r w:rsidR="00122ECA" w:rsidRPr="00AE1FC7">
              <w:rPr>
                <w:rFonts w:ascii="ＭＳ 明朝" w:hAnsi="ＭＳ 明朝" w:hint="eastAsia"/>
                <w:szCs w:val="21"/>
              </w:rPr>
              <w:t xml:space="preserve">　　</w:t>
            </w:r>
            <w:r w:rsidR="00122ECA">
              <w:rPr>
                <w:rFonts w:ascii="ＭＳ 明朝" w:hAnsi="ＭＳ 明朝" w:hint="eastAsia"/>
                <w:szCs w:val="21"/>
              </w:rPr>
              <w:t>□</w:t>
            </w:r>
            <w:r w:rsidR="00122ECA" w:rsidRPr="00AE1FC7">
              <w:rPr>
                <w:rFonts w:ascii="ＭＳ 明朝" w:hAnsi="ＭＳ 明朝" w:hint="eastAsia"/>
                <w:szCs w:val="21"/>
              </w:rPr>
              <w:t xml:space="preserve"> う歯治療率８０％を達成する。（担任・学校・ＰＴＡ・少年団からの働きかけ）</w:t>
            </w:r>
          </w:p>
          <w:p w:rsidR="00122ECA" w:rsidRPr="00AE1FC7" w:rsidRDefault="00122ECA" w:rsidP="00F23259">
            <w:pPr>
              <w:snapToGrid w:val="0"/>
              <w:spacing w:line="320" w:lineRule="atLeast"/>
              <w:ind w:left="630" w:hangingChars="300" w:hanging="630"/>
              <w:rPr>
                <w:rFonts w:ascii="ＭＳ ゴシック" w:eastAsia="ＭＳ ゴシック" w:hAnsi="ＭＳ ゴシック"/>
                <w:b/>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「歩育」を推進する。</w:t>
            </w:r>
            <w:r w:rsidRPr="00AE1FC7">
              <w:rPr>
                <w:rFonts w:ascii="ＭＳ ゴシック" w:eastAsia="ＭＳ ゴシック" w:hAnsi="ＭＳ ゴシック" w:hint="eastAsia"/>
                <w:b/>
                <w:szCs w:val="21"/>
              </w:rPr>
              <w:t>（けが等を除き送迎の自動車校内乗り入れは禁止）</w:t>
            </w:r>
          </w:p>
          <w:p w:rsidR="00122ECA" w:rsidRPr="00AE1FC7" w:rsidRDefault="00122ECA" w:rsidP="00F23259">
            <w:pPr>
              <w:snapToGrid w:val="0"/>
              <w:spacing w:line="320" w:lineRule="atLeast"/>
              <w:ind w:left="630" w:hangingChars="300" w:hanging="630"/>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清掃指導を徹底する。（美しい整った環境を自らつくる習慣）</w:t>
            </w:r>
          </w:p>
          <w:p w:rsidR="00122ECA" w:rsidRPr="00AE1FC7" w:rsidRDefault="00122ECA" w:rsidP="00F23259">
            <w:pPr>
              <w:snapToGrid w:val="0"/>
              <w:spacing w:line="320" w:lineRule="atLeast"/>
              <w:ind w:left="630" w:hangingChars="300" w:hanging="630"/>
              <w:rPr>
                <w:rFonts w:ascii="ＭＳ 明朝" w:hAnsi="ＭＳ 明朝"/>
                <w:szCs w:val="21"/>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食育に係る指導を継続して行う。</w:t>
            </w:r>
          </w:p>
          <w:p w:rsidR="00122ECA" w:rsidRPr="00AE1FC7" w:rsidRDefault="00122ECA" w:rsidP="00F23259">
            <w:pPr>
              <w:snapToGrid w:val="0"/>
              <w:spacing w:line="320" w:lineRule="atLeast"/>
              <w:ind w:left="630" w:hangingChars="300" w:hanging="630"/>
              <w:rPr>
                <w:rFonts w:ascii="ＭＳ 明朝" w:hAnsi="ＭＳ 明朝"/>
                <w:sz w:val="22"/>
              </w:rPr>
            </w:pPr>
            <w:r w:rsidRPr="00AE1FC7">
              <w:rPr>
                <w:rFonts w:ascii="ＭＳ 明朝" w:hAnsi="ＭＳ 明朝" w:hint="eastAsia"/>
                <w:szCs w:val="21"/>
              </w:rPr>
              <w:t xml:space="preserve">　　</w:t>
            </w:r>
            <w:r>
              <w:rPr>
                <w:rFonts w:ascii="ＭＳ 明朝" w:hAnsi="ＭＳ 明朝" w:hint="eastAsia"/>
                <w:szCs w:val="21"/>
              </w:rPr>
              <w:t>□</w:t>
            </w:r>
            <w:r w:rsidRPr="00AE1FC7">
              <w:rPr>
                <w:rFonts w:ascii="ＭＳ 明朝" w:hAnsi="ＭＳ 明朝" w:hint="eastAsia"/>
                <w:szCs w:val="21"/>
              </w:rPr>
              <w:t xml:space="preserve"> 熱中症，感染症・インフルエンザ等の予防を徹底する。</w:t>
            </w:r>
          </w:p>
        </w:tc>
      </w:tr>
    </w:tbl>
    <w:p w:rsidR="003979D1" w:rsidRDefault="003979D1" w:rsidP="00116CA1">
      <w:pPr>
        <w:snapToGrid w:val="0"/>
        <w:spacing w:line="320" w:lineRule="atLeast"/>
        <w:rPr>
          <w:rFonts w:asciiTheme="majorEastAsia" w:eastAsiaTheme="majorEastAsia" w:hAnsiTheme="majorEastAsia"/>
          <w:b/>
          <w:sz w:val="28"/>
          <w:szCs w:val="21"/>
        </w:rPr>
      </w:pPr>
    </w:p>
    <w:p w:rsidR="00E57087" w:rsidRPr="00E57087" w:rsidRDefault="006831F8" w:rsidP="00116CA1">
      <w:pPr>
        <w:snapToGrid w:val="0"/>
        <w:spacing w:line="320" w:lineRule="atLeast"/>
        <w:rPr>
          <w:rFonts w:asciiTheme="majorEastAsia" w:eastAsiaTheme="majorEastAsia" w:hAnsiTheme="majorEastAsia"/>
          <w:b/>
          <w:sz w:val="28"/>
          <w:szCs w:val="21"/>
        </w:rPr>
      </w:pPr>
      <w:r>
        <w:rPr>
          <w:rFonts w:asciiTheme="majorEastAsia" w:eastAsiaTheme="majorEastAsia" w:hAnsiTheme="majorEastAsia" w:hint="eastAsia"/>
          <w:b/>
          <w:sz w:val="28"/>
          <w:szCs w:val="21"/>
        </w:rPr>
        <w:t>地域で育つ</w:t>
      </w:r>
    </w:p>
    <w:p w:rsidR="00116CA1" w:rsidRDefault="006831F8" w:rsidP="00116CA1">
      <w:pPr>
        <w:snapToGrid w:val="0"/>
        <w:spacing w:line="320" w:lineRule="atLeast"/>
        <w:rPr>
          <w:rFonts w:asciiTheme="minorEastAsia" w:eastAsiaTheme="minorEastAsia" w:hAnsiTheme="minorEastAsia"/>
          <w:szCs w:val="21"/>
        </w:rPr>
      </w:pPr>
      <w:r>
        <w:rPr>
          <w:rFonts w:asciiTheme="minorEastAsia" w:eastAsiaTheme="minorEastAsia" w:hAnsiTheme="minorEastAsia" w:hint="eastAsia"/>
          <w:szCs w:val="21"/>
        </w:rPr>
        <w:t xml:space="preserve">　年末年始は，御家庭や地域で様々な行事が計画されていることと思います。そして，この時期だからこそ学べることがたくさんあります。</w:t>
      </w:r>
    </w:p>
    <w:p w:rsidR="006831F8" w:rsidRPr="003C26DA" w:rsidRDefault="006831F8" w:rsidP="00116CA1">
      <w:pPr>
        <w:snapToGrid w:val="0"/>
        <w:spacing w:line="320" w:lineRule="atLeast"/>
        <w:rPr>
          <w:rFonts w:asciiTheme="minorEastAsia" w:eastAsiaTheme="minorEastAsia" w:hAnsiTheme="minorEastAsia"/>
          <w:szCs w:val="21"/>
        </w:rPr>
      </w:pPr>
      <w:r>
        <w:rPr>
          <w:rFonts w:asciiTheme="minorEastAsia" w:eastAsiaTheme="minorEastAsia" w:hAnsiTheme="minorEastAsia" w:hint="eastAsia"/>
          <w:szCs w:val="21"/>
        </w:rPr>
        <w:t xml:space="preserve">　家庭での大掃除やお正月準備の</w:t>
      </w:r>
      <w:r w:rsidRPr="006831F8">
        <w:rPr>
          <w:rFonts w:asciiTheme="majorEastAsia" w:eastAsiaTheme="majorEastAsia" w:hAnsiTheme="majorEastAsia" w:hint="eastAsia"/>
          <w:b/>
          <w:szCs w:val="21"/>
        </w:rPr>
        <w:t>手伝い</w:t>
      </w:r>
      <w:r>
        <w:rPr>
          <w:rFonts w:asciiTheme="minorEastAsia" w:eastAsiaTheme="minorEastAsia" w:hAnsiTheme="minorEastAsia" w:hint="eastAsia"/>
          <w:szCs w:val="21"/>
        </w:rPr>
        <w:t>（子どもの仕事として）・地域の方々や親戚の方への</w:t>
      </w:r>
      <w:r w:rsidRPr="006831F8">
        <w:rPr>
          <w:rFonts w:asciiTheme="majorEastAsia" w:eastAsiaTheme="majorEastAsia" w:hAnsiTheme="majorEastAsia" w:hint="eastAsia"/>
          <w:b/>
          <w:szCs w:val="21"/>
        </w:rPr>
        <w:t>あいさつ</w:t>
      </w:r>
      <w:r>
        <w:rPr>
          <w:rFonts w:asciiTheme="minorEastAsia" w:eastAsiaTheme="minorEastAsia" w:hAnsiTheme="minorEastAsia" w:hint="eastAsia"/>
          <w:szCs w:val="21"/>
        </w:rPr>
        <w:t>（自分から・気持ちよく）・</w:t>
      </w:r>
      <w:r w:rsidRPr="006831F8">
        <w:rPr>
          <w:rFonts w:asciiTheme="majorEastAsia" w:eastAsiaTheme="majorEastAsia" w:hAnsiTheme="majorEastAsia" w:hint="eastAsia"/>
          <w:b/>
          <w:szCs w:val="21"/>
        </w:rPr>
        <w:t>地域の伝統行事への参加</w:t>
      </w:r>
      <w:r>
        <w:rPr>
          <w:rFonts w:asciiTheme="minorEastAsia" w:eastAsiaTheme="minorEastAsia" w:hAnsiTheme="minorEastAsia" w:hint="eastAsia"/>
          <w:szCs w:val="21"/>
        </w:rPr>
        <w:t>など，家庭や地域で子ども達に身に付けさせたい，伝えたい大切なことをたくさん経験させてみてください。そこから，人と人とのつながりや自分のふるさとを大切にする心が育っていくと思います。</w:t>
      </w:r>
    </w:p>
    <w:sectPr w:rsidR="006831F8" w:rsidRPr="003C26DA" w:rsidSect="00E57087">
      <w:pgSz w:w="11906" w:h="16838"/>
      <w:pgMar w:top="1134" w:right="1134" w:bottom="1134" w:left="1134" w:header="851" w:footer="992" w:gutter="0"/>
      <w:cols w:space="425"/>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087" w:rsidRDefault="00E57087" w:rsidP="00116CA1">
      <w:r>
        <w:separator/>
      </w:r>
    </w:p>
  </w:endnote>
  <w:endnote w:type="continuationSeparator" w:id="0">
    <w:p w:rsidR="00E57087" w:rsidRDefault="00E57087" w:rsidP="0011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隷書体">
    <w:altName w:val="ＭＳ Ｐ明朝"/>
    <w:charset w:val="4E"/>
    <w:family w:val="auto"/>
    <w:pitch w:val="variable"/>
    <w:sig w:usb0="00000000" w:usb1="00000000" w:usb2="01000407" w:usb3="00000000" w:csb0="00020000" w:csb1="00000000"/>
  </w:font>
  <w:font w:name="HG創英ﾌﾟﾚｾﾞﾝｽEB">
    <w:altName w:val="ＭＳ 明朝"/>
    <w:panose1 w:val="02020809000000000000"/>
    <w:charset w:val="80"/>
    <w:family w:val="roman"/>
    <w:pitch w:val="fixed"/>
    <w:sig w:usb0="80000281" w:usb1="28C76CF8" w:usb2="00000010" w:usb3="00000000" w:csb0="00020000" w:csb1="00000000"/>
  </w:font>
  <w:font w:name="ＤＦ行書体">
    <w:panose1 w:val="02010609000101010101"/>
    <w:charset w:val="80"/>
    <w:family w:val="script"/>
    <w:pitch w:val="fixed"/>
    <w:sig w:usb0="80000283" w:usb1="28C76CF8" w:usb2="00000010" w:usb3="00000000" w:csb0="00020001" w:csb1="00000000"/>
  </w:font>
  <w:font w:name="ＤＦＰ太丸ゴシック体">
    <w:altName w:val="ＭＳ ゴシック"/>
    <w:charset w:val="4E"/>
    <w:family w:val="auto"/>
    <w:pitch w:val="variable"/>
    <w:sig w:usb0="00000000" w:usb1="00000000" w:usb2="01000407" w:usb3="00000000" w:csb0="00020000" w:csb1="00000000"/>
  </w:font>
  <w:font w:name="AGENDA人名行書体L1">
    <w:altName w:val="ＭＳ Ｐ明朝"/>
    <w:charset w:val="4E"/>
    <w:family w:val="auto"/>
    <w:pitch w:val="variable"/>
    <w:sig w:usb0="00000000" w:usb1="00000000" w:usb2="01000407"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087" w:rsidRDefault="00E57087" w:rsidP="00116CA1">
      <w:r>
        <w:separator/>
      </w:r>
    </w:p>
  </w:footnote>
  <w:footnote w:type="continuationSeparator" w:id="0">
    <w:p w:rsidR="00E57087" w:rsidRDefault="00E57087" w:rsidP="00116C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840"/>
  <w:drawingGridHorizontalSpacing w:val="105"/>
  <w:drawingGridVerticalSpacing w:val="173"/>
  <w:displayHorizontalDrawingGridEvery w:val="0"/>
  <w:displayVerticalDrawingGridEvery w:val="2"/>
  <w:characterSpacingControl w:val="compressPunctuation"/>
  <w:hdrShapeDefaults>
    <o:shapedefaults v:ext="edit" spidmax="8193" fillcolor="white">
      <v:fill color="white"/>
      <v:stroke weight="1pt"/>
      <v:shadow on="t"/>
      <v:textbox inset="5.85pt,.7pt,5.85pt,.7pt"/>
      <o:colormenu v:ext="edit"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2BD1"/>
    <w:rsid w:val="00116CA1"/>
    <w:rsid w:val="00122ECA"/>
    <w:rsid w:val="001A12BD"/>
    <w:rsid w:val="001F50B5"/>
    <w:rsid w:val="00383C16"/>
    <w:rsid w:val="003979D1"/>
    <w:rsid w:val="003C26DA"/>
    <w:rsid w:val="003E09BA"/>
    <w:rsid w:val="00401554"/>
    <w:rsid w:val="006164C7"/>
    <w:rsid w:val="006831F8"/>
    <w:rsid w:val="006862D7"/>
    <w:rsid w:val="006B268C"/>
    <w:rsid w:val="00740D36"/>
    <w:rsid w:val="0078210B"/>
    <w:rsid w:val="00786EA0"/>
    <w:rsid w:val="008A2BD1"/>
    <w:rsid w:val="00B65280"/>
    <w:rsid w:val="00C33412"/>
    <w:rsid w:val="00E47E56"/>
    <w:rsid w:val="00E570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v:stroke weight="1pt"/>
      <v:shadow on="t"/>
      <v:textbox inset="5.85pt,.7pt,5.85pt,.7pt"/>
      <o:colormenu v:ext="edit" strokecolor="none"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B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2E66"/>
    <w:pPr>
      <w:tabs>
        <w:tab w:val="center" w:pos="4252"/>
        <w:tab w:val="right" w:pos="8504"/>
      </w:tabs>
      <w:snapToGrid w:val="0"/>
    </w:pPr>
  </w:style>
  <w:style w:type="character" w:customStyle="1" w:styleId="a4">
    <w:name w:val="ヘッダー (文字)"/>
    <w:basedOn w:val="a0"/>
    <w:link w:val="a3"/>
    <w:uiPriority w:val="99"/>
    <w:semiHidden/>
    <w:rsid w:val="003D2E66"/>
    <w:rPr>
      <w:kern w:val="2"/>
      <w:sz w:val="21"/>
      <w:szCs w:val="22"/>
    </w:rPr>
  </w:style>
  <w:style w:type="paragraph" w:styleId="a5">
    <w:name w:val="footer"/>
    <w:basedOn w:val="a"/>
    <w:link w:val="a6"/>
    <w:uiPriority w:val="99"/>
    <w:semiHidden/>
    <w:unhideWhenUsed/>
    <w:rsid w:val="003D2E66"/>
    <w:pPr>
      <w:tabs>
        <w:tab w:val="center" w:pos="4252"/>
        <w:tab w:val="right" w:pos="8504"/>
      </w:tabs>
      <w:snapToGrid w:val="0"/>
    </w:pPr>
  </w:style>
  <w:style w:type="character" w:customStyle="1" w:styleId="a6">
    <w:name w:val="フッター (文字)"/>
    <w:basedOn w:val="a0"/>
    <w:link w:val="a5"/>
    <w:uiPriority w:val="99"/>
    <w:semiHidden/>
    <w:rsid w:val="003D2E66"/>
    <w:rPr>
      <w:kern w:val="2"/>
      <w:sz w:val="21"/>
      <w:szCs w:val="22"/>
    </w:rPr>
  </w:style>
  <w:style w:type="table" w:styleId="a7">
    <w:name w:val="Table Grid"/>
    <w:basedOn w:val="a1"/>
    <w:uiPriority w:val="59"/>
    <w:rsid w:val="00724F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740D36"/>
    <w:pPr>
      <w:widowControl/>
      <w:spacing w:beforeLines="1" w:afterLines="1"/>
      <w:jc w:val="left"/>
    </w:pPr>
    <w:rPr>
      <w:rFonts w:ascii="Times" w:hAnsi="Times"/>
      <w:kern w:val="0"/>
      <w:sz w:val="20"/>
      <w:szCs w:val="20"/>
    </w:rPr>
  </w:style>
  <w:style w:type="paragraph" w:styleId="a8">
    <w:name w:val="Balloon Text"/>
    <w:basedOn w:val="a"/>
    <w:link w:val="a9"/>
    <w:uiPriority w:val="99"/>
    <w:semiHidden/>
    <w:unhideWhenUsed/>
    <w:rsid w:val="00122EC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2ECA"/>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4393">
      <w:bodyDiv w:val="1"/>
      <w:marLeft w:val="0"/>
      <w:marRight w:val="0"/>
      <w:marTop w:val="0"/>
      <w:marBottom w:val="0"/>
      <w:divBdr>
        <w:top w:val="none" w:sz="0" w:space="0" w:color="auto"/>
        <w:left w:val="none" w:sz="0" w:space="0" w:color="auto"/>
        <w:bottom w:val="none" w:sz="0" w:space="0" w:color="auto"/>
        <w:right w:val="none" w:sz="0" w:space="0" w:color="auto"/>
      </w:divBdr>
      <w:divsChild>
        <w:div w:id="404298204">
          <w:marLeft w:val="0"/>
          <w:marRight w:val="0"/>
          <w:marTop w:val="0"/>
          <w:marBottom w:val="0"/>
          <w:divBdr>
            <w:top w:val="none" w:sz="0" w:space="0" w:color="auto"/>
            <w:left w:val="none" w:sz="0" w:space="0" w:color="auto"/>
            <w:bottom w:val="none" w:sz="0" w:space="0" w:color="auto"/>
            <w:right w:val="none" w:sz="0" w:space="0" w:color="auto"/>
          </w:divBdr>
          <w:divsChild>
            <w:div w:id="1111052324">
              <w:marLeft w:val="0"/>
              <w:marRight w:val="0"/>
              <w:marTop w:val="0"/>
              <w:marBottom w:val="0"/>
              <w:divBdr>
                <w:top w:val="none" w:sz="0" w:space="0" w:color="auto"/>
                <w:left w:val="none" w:sz="0" w:space="0" w:color="auto"/>
                <w:bottom w:val="none" w:sz="0" w:space="0" w:color="auto"/>
                <w:right w:val="none" w:sz="0" w:space="0" w:color="auto"/>
              </w:divBdr>
              <w:divsChild>
                <w:div w:id="786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4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174</Words>
  <Characters>996</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CharactersWithSpaces>
  <SharedDoc>false</SharedDoc>
  <HLinks>
    <vt:vector size="12" baseType="variant">
      <vt:variant>
        <vt:i4>6422628</vt:i4>
      </vt:variant>
      <vt:variant>
        <vt:i4>3836</vt:i4>
      </vt:variant>
      <vt:variant>
        <vt:i4>1026</vt:i4>
      </vt:variant>
      <vt:variant>
        <vt:i4>1</vt:i4>
      </vt:variant>
      <vt:variant>
        <vt:lpwstr>ILM03_BA01011</vt:lpwstr>
      </vt:variant>
      <vt:variant>
        <vt:lpwstr/>
      </vt:variant>
      <vt:variant>
        <vt:i4>1507338</vt:i4>
      </vt:variant>
      <vt:variant>
        <vt:i4>3844</vt:i4>
      </vt:variant>
      <vt:variant>
        <vt:i4>1025</vt:i4>
      </vt:variant>
      <vt:variant>
        <vt:i4>1</vt:i4>
      </vt:variant>
      <vt:variant>
        <vt:lpwstr>IMGP0842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出水市</dc:creator>
  <cp:lastModifiedBy>vice-principal</cp:lastModifiedBy>
  <cp:revision>3</cp:revision>
  <cp:lastPrinted>2016-12-20T02:07:00Z</cp:lastPrinted>
  <dcterms:created xsi:type="dcterms:W3CDTF">2016-12-20T00:29:00Z</dcterms:created>
  <dcterms:modified xsi:type="dcterms:W3CDTF">2016-12-20T02:08:00Z</dcterms:modified>
</cp:coreProperties>
</file>